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FA9" w:rsidRPr="00DD3932" w:rsidRDefault="00DD3932" w:rsidP="004C4FA9">
      <w:pPr>
        <w:spacing w:before="100" w:beforeAutospacing="1" w:after="100" w:afterAutospacing="1" w:line="240" w:lineRule="auto"/>
        <w:jc w:val="both"/>
        <w:outlineLvl w:val="0"/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</w:pPr>
      <w:bookmarkStart w:id="0" w:name="_GoBack"/>
      <w:bookmarkEnd w:id="0"/>
      <w:r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>Održana</w:t>
      </w:r>
      <w:r w:rsidR="004C4FA9" w:rsidRPr="00DD3932"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>stručna</w:t>
      </w:r>
      <w:r w:rsidR="004C4FA9" w:rsidRPr="00DD3932"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>rasprava</w:t>
      </w:r>
      <w:r w:rsidR="004C4FA9" w:rsidRPr="00DD3932"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>o</w:t>
      </w:r>
      <w:r w:rsidR="004C4FA9" w:rsidRPr="00DD3932"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>Nacrtu</w:t>
      </w:r>
      <w:r w:rsidR="004C4FA9" w:rsidRPr="00DD3932"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>zakona</w:t>
      </w:r>
      <w:r w:rsidR="004C4FA9" w:rsidRPr="00DD3932"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>o</w:t>
      </w:r>
      <w:r w:rsidR="004C4FA9" w:rsidRPr="00DD3932"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>izmjenama</w:t>
      </w:r>
      <w:r w:rsidR="004C4FA9" w:rsidRPr="00DD3932"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>i</w:t>
      </w:r>
      <w:r w:rsidR="004C4FA9" w:rsidRPr="00DD3932"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>dopunama</w:t>
      </w:r>
      <w:r w:rsidR="004C4FA9" w:rsidRPr="00DD3932"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>Zakona</w:t>
      </w:r>
      <w:r w:rsidR="004C4FA9" w:rsidRPr="00DD3932"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>o</w:t>
      </w:r>
      <w:r w:rsidR="004C4FA9" w:rsidRPr="00DD3932"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>društvima</w:t>
      </w:r>
      <w:r w:rsidR="004C4FA9" w:rsidRPr="00DD3932"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>za</w:t>
      </w:r>
      <w:r w:rsidR="004C4FA9" w:rsidRPr="00DD3932"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>osiguranje</w:t>
      </w:r>
      <w:r w:rsidR="004C4FA9" w:rsidRPr="00DD3932"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>u</w:t>
      </w:r>
      <w:r w:rsidR="004C4FA9" w:rsidRPr="00DD3932"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>organizaciji</w:t>
      </w:r>
      <w:r w:rsidR="004C4FA9" w:rsidRPr="00DD3932"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>Odbora</w:t>
      </w:r>
      <w:r w:rsidR="004C4FA9" w:rsidRPr="00DD3932"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>za</w:t>
      </w:r>
      <w:r w:rsidR="004C4FA9" w:rsidRPr="00DD3932"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>finansije</w:t>
      </w:r>
      <w:r w:rsidR="004C4FA9" w:rsidRPr="00DD3932"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>i</w:t>
      </w:r>
      <w:r w:rsidR="004C4FA9" w:rsidRPr="00DD3932"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>budžet</w:t>
      </w:r>
      <w:r w:rsidR="004C4FA9" w:rsidRPr="00DD3932"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>Narodne</w:t>
      </w:r>
      <w:r w:rsidR="004C4FA9" w:rsidRPr="00DD3932"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>skupštine</w:t>
      </w:r>
      <w:r w:rsidR="004C4FA9" w:rsidRPr="00DD3932"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>Republike</w:t>
      </w:r>
      <w:r w:rsidR="004C4FA9" w:rsidRPr="00DD3932"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>Srpske</w:t>
      </w:r>
    </w:p>
    <w:p w:rsidR="004C4FA9" w:rsidRPr="00DD3932" w:rsidRDefault="004C4FA9" w:rsidP="004C4FA9">
      <w:pPr>
        <w:spacing w:after="0" w:line="240" w:lineRule="auto"/>
        <w:jc w:val="both"/>
        <w:rPr>
          <w:rFonts w:asciiTheme="majorHAnsi" w:eastAsia="Times New Roman" w:hAnsiTheme="majorHAnsi" w:cs="Times New Roman"/>
          <w:noProof/>
          <w:lang w:val="sr-Latn-CS"/>
        </w:rPr>
      </w:pPr>
      <w:r w:rsidRPr="00DD3932">
        <w:rPr>
          <w:rFonts w:asciiTheme="majorHAnsi" w:eastAsia="Times New Roman" w:hAnsiTheme="majorHAnsi" w:cs="Times New Roman"/>
          <w:noProof/>
          <w:lang w:val="sr-Latn-CS"/>
        </w:rPr>
        <w:t xml:space="preserve">08.04.2019 </w:t>
      </w:r>
    </w:p>
    <w:p w:rsidR="004C4FA9" w:rsidRPr="00DD3932" w:rsidRDefault="004C4FA9" w:rsidP="004C4FA9">
      <w:pPr>
        <w:spacing w:after="0" w:line="240" w:lineRule="auto"/>
        <w:jc w:val="both"/>
        <w:rPr>
          <w:rFonts w:asciiTheme="majorHAnsi" w:eastAsia="Times New Roman" w:hAnsiTheme="majorHAnsi" w:cs="Times New Roman"/>
          <w:noProof/>
          <w:lang w:val="sr-Latn-CS"/>
        </w:rPr>
      </w:pPr>
      <w:r w:rsidRPr="00DD3932">
        <w:rPr>
          <w:rFonts w:asciiTheme="majorHAnsi" w:eastAsia="Times New Roman" w:hAnsiTheme="majorHAnsi" w:cs="Times New Roman"/>
          <w:noProof/>
          <w:color w:val="0000FF"/>
          <w:lang w:val="sr-Latn-CS"/>
        </w:rPr>
        <w:drawing>
          <wp:inline distT="0" distB="0" distL="0" distR="0" wp14:anchorId="0C83E52D" wp14:editId="3AFB9E07">
            <wp:extent cx="3749040" cy="2343150"/>
            <wp:effectExtent l="0" t="0" r="3810" b="0"/>
            <wp:docPr id="1" name="Picture 1" descr="https://narodnaskupstinars.net/sites/default/files/styles/flexslider_full/public/upload/slike/vijesti/20190408%201.jpg?itok=Tq-7vTJP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arodnaskupstinars.net/sites/default/files/styles/flexslider_full/public/upload/slike/vijesti/20190408%201.jpg?itok=Tq-7vTJP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9040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4FA9" w:rsidRPr="00DD3932" w:rsidRDefault="00DD3932" w:rsidP="004C4FA9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noProof/>
          <w:lang w:val="sr-Latn-CS"/>
        </w:rPr>
      </w:pPr>
      <w:r>
        <w:rPr>
          <w:rFonts w:asciiTheme="majorHAnsi" w:eastAsia="Times New Roman" w:hAnsiTheme="majorHAnsi" w:cs="Times New Roman"/>
          <w:noProof/>
          <w:lang w:val="sr-Latn-CS"/>
        </w:rPr>
        <w:t>Odbor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za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finansije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i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budžet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Narodne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skupštine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Republike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Srpske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organizovao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je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u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Maloj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sali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Narodne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skupštine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stručnu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raspravu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Nacrtu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zakona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izmjenama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i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dopunama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Zakona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društvima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za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osiguranje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>.</w:t>
      </w:r>
    </w:p>
    <w:p w:rsidR="004C4FA9" w:rsidRPr="00DD3932" w:rsidRDefault="00DD3932" w:rsidP="004C4FA9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noProof/>
          <w:lang w:val="sr-Latn-CS"/>
        </w:rPr>
      </w:pPr>
      <w:r>
        <w:rPr>
          <w:rFonts w:asciiTheme="majorHAnsi" w:eastAsia="Times New Roman" w:hAnsiTheme="majorHAnsi" w:cs="Times New Roman"/>
          <w:noProof/>
          <w:lang w:val="sr-Latn-CS"/>
        </w:rPr>
        <w:t>Cilj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ove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stručne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rasprave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je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da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narodni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poslanici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dobiju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potrebne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informacije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, </w:t>
      </w:r>
      <w:r>
        <w:rPr>
          <w:rFonts w:asciiTheme="majorHAnsi" w:eastAsia="Times New Roman" w:hAnsiTheme="majorHAnsi" w:cs="Times New Roman"/>
          <w:noProof/>
          <w:lang w:val="sr-Latn-CS"/>
        </w:rPr>
        <w:t>mišljenja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i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prijedloge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stručne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javnosti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predloženim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izmjenama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i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dopunama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Zakona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društvima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za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osiguranje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koji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je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u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skupštinskoj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proceduri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>.</w:t>
      </w:r>
    </w:p>
    <w:p w:rsidR="004C4FA9" w:rsidRPr="00DD3932" w:rsidRDefault="00DD3932" w:rsidP="004C4FA9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noProof/>
          <w:lang w:val="sr-Latn-CS"/>
        </w:rPr>
      </w:pPr>
      <w:r>
        <w:rPr>
          <w:rFonts w:asciiTheme="majorHAnsi" w:eastAsia="Times New Roman" w:hAnsiTheme="majorHAnsi" w:cs="Times New Roman"/>
          <w:noProof/>
          <w:lang w:val="sr-Latn-CS"/>
        </w:rPr>
        <w:t>Ovim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nacrtom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preciziran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je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status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i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način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rada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filijale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društva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za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osiguranje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iz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Federacije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BiH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, </w:t>
      </w:r>
      <w:r>
        <w:rPr>
          <w:rFonts w:asciiTheme="majorHAnsi" w:eastAsia="Times New Roman" w:hAnsiTheme="majorHAnsi" w:cs="Times New Roman"/>
          <w:noProof/>
          <w:lang w:val="sr-Latn-CS"/>
        </w:rPr>
        <w:t>koja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posluje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na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teritoriji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Republike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Srpske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kao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i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njenih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nižih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organizacionih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dijelova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, </w:t>
      </w:r>
      <w:r>
        <w:rPr>
          <w:rFonts w:asciiTheme="majorHAnsi" w:eastAsia="Times New Roman" w:hAnsiTheme="majorHAnsi" w:cs="Times New Roman"/>
          <w:noProof/>
          <w:lang w:val="sr-Latn-CS"/>
        </w:rPr>
        <w:t>a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u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skladu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sa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izmjenom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pojma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filijala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>.</w:t>
      </w:r>
    </w:p>
    <w:p w:rsidR="004C4FA9" w:rsidRPr="00DD3932" w:rsidRDefault="00DD3932" w:rsidP="004C4FA9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noProof/>
          <w:lang w:val="sr-Latn-CS"/>
        </w:rPr>
      </w:pPr>
      <w:r>
        <w:rPr>
          <w:rFonts w:asciiTheme="majorHAnsi" w:eastAsia="Times New Roman" w:hAnsiTheme="majorHAnsi" w:cs="Times New Roman"/>
          <w:noProof/>
          <w:lang w:val="sr-Latn-CS"/>
        </w:rPr>
        <w:t>Predloženo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je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povećanje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osnovnog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kapitala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društava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, </w:t>
      </w:r>
      <w:r>
        <w:rPr>
          <w:rFonts w:asciiTheme="majorHAnsi" w:eastAsia="Times New Roman" w:hAnsiTheme="majorHAnsi" w:cs="Times New Roman"/>
          <w:noProof/>
          <w:lang w:val="sr-Latn-CS"/>
        </w:rPr>
        <w:t>u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dvije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faze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, </w:t>
      </w:r>
      <w:r>
        <w:rPr>
          <w:rFonts w:asciiTheme="majorHAnsi" w:eastAsia="Times New Roman" w:hAnsiTheme="majorHAnsi" w:cs="Times New Roman"/>
          <w:noProof/>
          <w:lang w:val="sr-Latn-CS"/>
        </w:rPr>
        <w:t>u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cilju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pripreme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društava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za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uvođenje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liberalizacije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cijena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osiguranja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od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autoodgovornosti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. </w:t>
      </w:r>
      <w:r>
        <w:rPr>
          <w:rFonts w:asciiTheme="majorHAnsi" w:eastAsia="Times New Roman" w:hAnsiTheme="majorHAnsi" w:cs="Times New Roman"/>
          <w:noProof/>
          <w:lang w:val="sr-Latn-CS"/>
        </w:rPr>
        <w:t>Ovo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povećanje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osnovnog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kapitala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pratilo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je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i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povećanje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garantnog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fonda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društava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za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osiguranje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>.</w:t>
      </w:r>
    </w:p>
    <w:p w:rsidR="004C4FA9" w:rsidRPr="00DD3932" w:rsidRDefault="00DD3932" w:rsidP="004C4FA9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noProof/>
          <w:lang w:val="sr-Latn-CS"/>
        </w:rPr>
      </w:pPr>
      <w:r>
        <w:rPr>
          <w:rFonts w:asciiTheme="majorHAnsi" w:eastAsia="Times New Roman" w:hAnsiTheme="majorHAnsi" w:cs="Times New Roman"/>
          <w:noProof/>
          <w:lang w:val="sr-Latn-CS"/>
        </w:rPr>
        <w:t>U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stručnoj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raspravi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učestvovali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su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predstavnici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Ministarstva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finansija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Republike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Srpske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, </w:t>
      </w:r>
      <w:r>
        <w:rPr>
          <w:rFonts w:asciiTheme="majorHAnsi" w:eastAsia="Times New Roman" w:hAnsiTheme="majorHAnsi" w:cs="Times New Roman"/>
          <w:noProof/>
          <w:lang w:val="sr-Latn-CS"/>
        </w:rPr>
        <w:t>Republičkog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sekretarijata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za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zakonodavstvo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, </w:t>
      </w:r>
      <w:r>
        <w:rPr>
          <w:rFonts w:asciiTheme="majorHAnsi" w:eastAsia="Times New Roman" w:hAnsiTheme="majorHAnsi" w:cs="Times New Roman"/>
          <w:noProof/>
          <w:lang w:val="sr-Latn-CS"/>
        </w:rPr>
        <w:t>Agencije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za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osiguranje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Republike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Srpske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, </w:t>
      </w:r>
      <w:r>
        <w:rPr>
          <w:rFonts w:asciiTheme="majorHAnsi" w:eastAsia="Times New Roman" w:hAnsiTheme="majorHAnsi" w:cs="Times New Roman"/>
          <w:noProof/>
          <w:lang w:val="sr-Latn-CS"/>
        </w:rPr>
        <w:t>Komisije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za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hartije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od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vrijednosti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Republike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Srpske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, </w:t>
      </w:r>
      <w:r>
        <w:rPr>
          <w:rFonts w:asciiTheme="majorHAnsi" w:eastAsia="Times New Roman" w:hAnsiTheme="majorHAnsi" w:cs="Times New Roman"/>
          <w:noProof/>
          <w:lang w:val="sr-Latn-CS"/>
        </w:rPr>
        <w:t>Banjalučke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berze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, </w:t>
      </w:r>
      <w:r>
        <w:rPr>
          <w:rFonts w:asciiTheme="majorHAnsi" w:eastAsia="Times New Roman" w:hAnsiTheme="majorHAnsi" w:cs="Times New Roman"/>
          <w:noProof/>
          <w:lang w:val="sr-Latn-CS"/>
        </w:rPr>
        <w:t>Privredne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komore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Republike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Srpske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, </w:t>
      </w:r>
      <w:r>
        <w:rPr>
          <w:rFonts w:asciiTheme="majorHAnsi" w:eastAsia="Times New Roman" w:hAnsiTheme="majorHAnsi" w:cs="Times New Roman"/>
          <w:noProof/>
          <w:lang w:val="sr-Latn-CS"/>
        </w:rPr>
        <w:t>te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predstavnici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nevladinih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organizacija</w:t>
      </w:r>
      <w:r w:rsidR="004C4FA9" w:rsidRPr="00DD3932">
        <w:rPr>
          <w:rFonts w:asciiTheme="majorHAnsi" w:eastAsia="Times New Roman" w:hAnsiTheme="majorHAnsi" w:cs="Times New Roman"/>
          <w:noProof/>
          <w:lang w:val="sr-Latn-CS"/>
        </w:rPr>
        <w:t>.</w:t>
      </w:r>
    </w:p>
    <w:p w:rsidR="00EC4BF0" w:rsidRPr="00DD3932" w:rsidRDefault="00EC4BF0" w:rsidP="004C4FA9">
      <w:pPr>
        <w:jc w:val="both"/>
        <w:rPr>
          <w:rFonts w:asciiTheme="majorHAnsi" w:hAnsiTheme="majorHAnsi"/>
          <w:lang w:val="sr-Latn-CS"/>
        </w:rPr>
      </w:pPr>
    </w:p>
    <w:sectPr w:rsidR="00EC4BF0" w:rsidRPr="00DD39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FA9"/>
    <w:rsid w:val="004C4FA9"/>
    <w:rsid w:val="00DD3932"/>
    <w:rsid w:val="00EC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C4F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4FA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date-display-single">
    <w:name w:val="date-display-single"/>
    <w:basedOn w:val="DefaultParagraphFont"/>
    <w:rsid w:val="004C4FA9"/>
  </w:style>
  <w:style w:type="paragraph" w:styleId="NormalWeb">
    <w:name w:val="Normal (Web)"/>
    <w:basedOn w:val="Normal"/>
    <w:uiPriority w:val="99"/>
    <w:semiHidden/>
    <w:unhideWhenUsed/>
    <w:rsid w:val="004C4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4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F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C4F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4FA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date-display-single">
    <w:name w:val="date-display-single"/>
    <w:basedOn w:val="DefaultParagraphFont"/>
    <w:rsid w:val="004C4FA9"/>
  </w:style>
  <w:style w:type="paragraph" w:styleId="NormalWeb">
    <w:name w:val="Normal (Web)"/>
    <w:basedOn w:val="Normal"/>
    <w:uiPriority w:val="99"/>
    <w:semiHidden/>
    <w:unhideWhenUsed/>
    <w:rsid w:val="004C4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4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F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84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4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94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89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44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27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069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398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508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934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325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9129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1096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1188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2576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8360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848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13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5863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152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narodnaskupstinars.net/?q=ci/%D0%B2%D0%B8%D1%98%D0%B5%D1%81%D1%82%D0%B8/%D0%BE%D0%B4%D1%80%D0%B6%D0%B0%D0%BD%D0%B0-%D1%81%D1%82%D1%80%D1%83%D1%87%D0%BD%D0%B0-%D1%80%D0%B0%D1%81%D0%BF%D1%80%D0%B0%D0%B2%D0%B0-%D0%BE-%D0%BD%D0%B0%D1%86%D1%80%D1%82%D1%83-%D0%B7%D0%B0%D0%BA%D0%BE%D0%BD%D0%B0-%D0%BE-%D0%B8%D0%B7%D0%BC%D1%98%D0%B5%D0%BD%D0%B0%D0%BC%D0%B0-%D0%B8-%D0%B4%D0%BE%D0%BF%D1%83%D0%BD%D0%B0%D0%BC%D0%B0-%D0%B7%D0%B0%D0%BA%D0%BE%D0%BD%D0%B0-%D0%BE-%D0%B4%D1%80%D1%83%D1%88%D1%82%D0%B2%D0%B8%D0%BC%D0%B0-%D0%B7%D0%B0-%D0%BE%D1%81%D0%B8%D0%B3%D1%83%D1%80%D0%B0%D1%9A%D0%B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IgorSekulic</dc:creator>
  <cp:lastModifiedBy>IgorSekulic</cp:lastModifiedBy>
  <cp:revision>2</cp:revision>
  <dcterms:created xsi:type="dcterms:W3CDTF">2020-06-23T18:03:00Z</dcterms:created>
  <dcterms:modified xsi:type="dcterms:W3CDTF">2020-06-23T18:11:00Z</dcterms:modified>
</cp:coreProperties>
</file>